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795C6BF" wp14:editId="47F689E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F4DBB" w:rsidTr="00F862D6">
        <w:tc>
          <w:tcPr>
            <w:tcW w:w="1020" w:type="dxa"/>
          </w:tcPr>
          <w:p w:rsidR="005F4DBB" w:rsidRPr="003E6B9A" w:rsidRDefault="005F4DBB" w:rsidP="0077673A">
            <w:r w:rsidRPr="003E6B9A">
              <w:t>Naše zn.</w:t>
            </w:r>
          </w:p>
        </w:tc>
        <w:tc>
          <w:tcPr>
            <w:tcW w:w="2552" w:type="dxa"/>
          </w:tcPr>
          <w:p w:rsidR="005F4DBB" w:rsidRPr="003E6B9A" w:rsidRDefault="005F4DBB" w:rsidP="00164A3C">
            <w:r w:rsidRPr="005F4DBB">
              <w:t>5698/2020-SŽ-SSV-Ú3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77673A">
            <w:r>
              <w:t>Listů/příloh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>
            <w:pPr>
              <w:rPr>
                <w:noProof/>
              </w:rPr>
            </w:pPr>
          </w:p>
        </w:tc>
      </w:tr>
      <w:tr w:rsidR="005F4DBB" w:rsidTr="00B23CA3">
        <w:trPr>
          <w:trHeight w:val="77"/>
        </w:trPr>
        <w:tc>
          <w:tcPr>
            <w:tcW w:w="1020" w:type="dxa"/>
          </w:tcPr>
          <w:p w:rsidR="005F4DBB" w:rsidRDefault="005F4DBB" w:rsidP="0077673A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77673A">
            <w:r>
              <w:t>Vyřizuje</w:t>
            </w:r>
          </w:p>
        </w:tc>
        <w:tc>
          <w:tcPr>
            <w:tcW w:w="2552" w:type="dxa"/>
          </w:tcPr>
          <w:p w:rsidR="005F4DBB" w:rsidRPr="003E6B9A" w:rsidRDefault="005F4DBB" w:rsidP="00164A3C">
            <w:r w:rsidRPr="006F7BE2">
              <w:t>Ing. Radomíra Rečková</w:t>
            </w:r>
          </w:p>
        </w:tc>
        <w:tc>
          <w:tcPr>
            <w:tcW w:w="823" w:type="dxa"/>
          </w:tcPr>
          <w:p w:rsidR="005F4DBB" w:rsidRDefault="005F4DBB" w:rsidP="0077673A"/>
        </w:tc>
        <w:tc>
          <w:tcPr>
            <w:tcW w:w="3685" w:type="dxa"/>
            <w:vMerge/>
          </w:tcPr>
          <w:p w:rsidR="005F4DBB" w:rsidRDefault="005F4DBB" w:rsidP="0077673A"/>
        </w:tc>
      </w:tr>
      <w:tr w:rsidR="005F4DBB" w:rsidTr="00F862D6">
        <w:tc>
          <w:tcPr>
            <w:tcW w:w="1020" w:type="dxa"/>
          </w:tcPr>
          <w:p w:rsidR="005F4DBB" w:rsidRDefault="005F4DBB" w:rsidP="009A7568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Mobil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+420 725 744 197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E-mail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Reckova@szdc.cz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  <w:vMerge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/>
        </w:tc>
        <w:tc>
          <w:tcPr>
            <w:tcW w:w="2552" w:type="dxa"/>
          </w:tcPr>
          <w:p w:rsidR="005F4DBB" w:rsidRPr="003E6B9A" w:rsidRDefault="005F4DBB" w:rsidP="00164A3C"/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</w:tcPr>
          <w:p w:rsidR="005F4DBB" w:rsidRDefault="005F4DBB" w:rsidP="009A7568"/>
        </w:tc>
      </w:tr>
      <w:tr w:rsidR="005F4DBB" w:rsidTr="00F862D6">
        <w:tc>
          <w:tcPr>
            <w:tcW w:w="1020" w:type="dxa"/>
          </w:tcPr>
          <w:p w:rsidR="005F4DBB" w:rsidRDefault="005F4DBB" w:rsidP="009A7568">
            <w:r>
              <w:t>Datum</w:t>
            </w:r>
          </w:p>
        </w:tc>
        <w:tc>
          <w:tcPr>
            <w:tcW w:w="2552" w:type="dxa"/>
          </w:tcPr>
          <w:p w:rsidR="005F4DBB" w:rsidRPr="003E6B9A" w:rsidRDefault="005F4DBB" w:rsidP="00164A3C">
            <w:r>
              <w:t>29. června 2020</w:t>
            </w:r>
          </w:p>
        </w:tc>
        <w:tc>
          <w:tcPr>
            <w:tcW w:w="823" w:type="dxa"/>
          </w:tcPr>
          <w:p w:rsidR="005F4DBB" w:rsidRDefault="005F4DBB" w:rsidP="009A7568"/>
        </w:tc>
        <w:tc>
          <w:tcPr>
            <w:tcW w:w="3685" w:type="dxa"/>
          </w:tcPr>
          <w:p w:rsidR="005F4DBB" w:rsidRDefault="005F4DBB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5F4DBB" w:rsidRPr="005F4DBB">
        <w:rPr>
          <w:rFonts w:eastAsia="Calibri" w:cs="Times New Roman"/>
          <w:b/>
          <w:lang w:eastAsia="cs-CZ"/>
        </w:rPr>
        <w:t>HZS JPO Brno, Brno Maloměřice-přístavba garáží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F4DBB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F4DBB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8E1BA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5F4DBB" w:rsidRPr="005F4DBB" w:rsidRDefault="005F4DBB" w:rsidP="008E1BA8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5F4DBB">
        <w:rPr>
          <w:rFonts w:eastAsia="Calibri" w:cs="Times New Roman"/>
          <w:lang w:eastAsia="cs-CZ"/>
        </w:rPr>
        <w:t>Bod.8.5</w:t>
      </w:r>
      <w:proofErr w:type="gramEnd"/>
      <w:r w:rsidRPr="005F4DBB">
        <w:rPr>
          <w:rFonts w:eastAsia="Calibri" w:cs="Times New Roman"/>
          <w:lang w:eastAsia="cs-CZ"/>
        </w:rPr>
        <w:t>-Technická kvalifikace-seznam odborného personálu</w:t>
      </w:r>
    </w:p>
    <w:p w:rsidR="00CB7B5A" w:rsidRPr="005F4DBB" w:rsidRDefault="005F4DBB" w:rsidP="0009251F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5F4DBB">
        <w:rPr>
          <w:rFonts w:eastAsia="Calibri" w:cs="Times New Roman"/>
          <w:lang w:eastAsia="cs-CZ"/>
        </w:rPr>
        <w:t>-</w:t>
      </w:r>
      <w:r>
        <w:rPr>
          <w:rFonts w:eastAsia="Calibri" w:cs="Times New Roman"/>
          <w:lang w:eastAsia="cs-CZ"/>
        </w:rPr>
        <w:t> </w:t>
      </w:r>
      <w:r w:rsidRPr="005F4DBB">
        <w:rPr>
          <w:rFonts w:eastAsia="Calibri" w:cs="Times New Roman"/>
          <w:lang w:eastAsia="cs-CZ"/>
        </w:rPr>
        <w:t xml:space="preserve"> </w:t>
      </w:r>
      <w:r w:rsidRPr="005F4DBB">
        <w:rPr>
          <w:rFonts w:eastAsia="Calibri" w:cs="Times New Roman"/>
          <w:bCs/>
          <w:i/>
          <w:iCs/>
          <w:lang w:eastAsia="cs-CZ"/>
        </w:rPr>
        <w:t>z jakého důvodu musí mít stavbyvedoucí a zástupce stavbyvedoucího zhotovitele praxi v řízení provádění staveb železničních drah? Dle přiložené dokumentace se na stavbě takovéto práce nevyskytují.</w:t>
      </w:r>
    </w:p>
    <w:p w:rsidR="00CB7B5A" w:rsidRDefault="00CB7B5A" w:rsidP="0009251F">
      <w:pPr>
        <w:spacing w:after="12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5F4DBB" w:rsidRPr="0009251F" w:rsidRDefault="00A7438A" w:rsidP="008E1BA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251F">
        <w:rPr>
          <w:rFonts w:eastAsia="Calibri" w:cs="Times New Roman"/>
          <w:lang w:eastAsia="cs-CZ"/>
        </w:rPr>
        <w:t>S ohledem na předmět plnění veřejné zakázky zadavatel upravuje technickou kvalifikaci v bodě 8.5 Technická kvalifikace – seznam odborného personálu Výzvy k podání nabídky u osoby stavbyvedoucího a zástupce stavbyvedoucího následujícím způsobem:</w:t>
      </w:r>
    </w:p>
    <w:p w:rsidR="00A7438A" w:rsidRDefault="00A7438A" w:rsidP="008E1BA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A7438A" w:rsidRPr="00A906B0" w:rsidRDefault="00A7438A" w:rsidP="00A7438A">
      <w:pPr>
        <w:pStyle w:val="Odstavec1-1a"/>
        <w:numPr>
          <w:ilvl w:val="0"/>
          <w:numId w:val="9"/>
        </w:numPr>
        <w:rPr>
          <w:rStyle w:val="Tun9b"/>
        </w:rPr>
      </w:pPr>
      <w:r w:rsidRPr="00A906B0">
        <w:rPr>
          <w:rStyle w:val="Tun9b"/>
        </w:rPr>
        <w:t>stavbyvedoucí</w:t>
      </w:r>
    </w:p>
    <w:p w:rsidR="00A7438A" w:rsidRPr="00A906B0" w:rsidRDefault="00A7438A" w:rsidP="00A7438A">
      <w:pPr>
        <w:pStyle w:val="Odrka1-2-"/>
      </w:pPr>
      <w:r w:rsidRPr="00A906B0">
        <w:t>minimálně středoškolské vzdělání;</w:t>
      </w:r>
    </w:p>
    <w:p w:rsidR="00A7438A" w:rsidRPr="00A906B0" w:rsidRDefault="00A7438A" w:rsidP="00A7438A">
      <w:pPr>
        <w:pStyle w:val="Odrka1-2-"/>
      </w:pPr>
      <w:r w:rsidRPr="00A906B0">
        <w:t xml:space="preserve">nejméně 5 let praxe v řízení provádění </w:t>
      </w:r>
      <w:r w:rsidR="0038767E">
        <w:t xml:space="preserve">pozemních </w:t>
      </w:r>
      <w:r w:rsidRPr="00A906B0">
        <w:t xml:space="preserve">staveb; </w:t>
      </w:r>
    </w:p>
    <w:p w:rsidR="00A7438A" w:rsidRPr="003E08B1" w:rsidRDefault="00A7438A" w:rsidP="00A7438A">
      <w:pPr>
        <w:pStyle w:val="Odrka1-2-"/>
      </w:pPr>
      <w:r w:rsidRPr="0082379C">
        <w:t xml:space="preserve">zkušenost s řízením realizace alespoň jedné zakázky v oboru pozemních staveb, v hodnotě nejméně </w:t>
      </w:r>
      <w:r w:rsidRPr="0082379C">
        <w:rPr>
          <w:b/>
        </w:rPr>
        <w:t>5 500 000,- Kč</w:t>
      </w:r>
      <w:r w:rsidRPr="0082379C">
        <w:t xml:space="preserve"> bez DPH, jejímž předmětem byla </w:t>
      </w:r>
      <w:r w:rsidRPr="003E08B1">
        <w:t>výstavba pozemních staveb obdobného charakteru, jako je předmět této veřejné zakázky a to v posledních 5 letech před zahájením výběrového řízení;</w:t>
      </w:r>
    </w:p>
    <w:p w:rsidR="00A7438A" w:rsidRDefault="00A7438A" w:rsidP="00A7438A">
      <w:pPr>
        <w:pStyle w:val="Odrka1-2-"/>
      </w:pPr>
      <w:r w:rsidRPr="003E08B1">
        <w:t xml:space="preserve">musí předložit doklad o autorizaci v rozsahu dle § 5 odst. 3 písm. </w:t>
      </w:r>
      <w:r w:rsidRPr="003E08B1">
        <w:rPr>
          <w:b/>
        </w:rPr>
        <w:t>a)</w:t>
      </w:r>
      <w:r w:rsidRPr="003E08B1">
        <w:t xml:space="preserve"> zákona č. 360/1992 Sb., o výkonu povolání autorizovaných architektů a o výkonu povolání autorizovaných inženýrů a techniků činných ve výstavbě, ve znění pozdějších předpisů (dále jen „autorizační zákon“), tedy v oboru pozemní stavby;</w:t>
      </w:r>
    </w:p>
    <w:p w:rsidR="00A7438A" w:rsidRPr="003E08B1" w:rsidRDefault="00A7438A" w:rsidP="00A7438A">
      <w:pPr>
        <w:pStyle w:val="Odstavec1-1a"/>
        <w:rPr>
          <w:rStyle w:val="Tun9b"/>
        </w:rPr>
      </w:pPr>
      <w:r w:rsidRPr="003E08B1">
        <w:rPr>
          <w:rStyle w:val="Tun9b"/>
        </w:rPr>
        <w:t>zástupce stavbyvedoucího</w:t>
      </w:r>
    </w:p>
    <w:p w:rsidR="00A7438A" w:rsidRPr="003E08B1" w:rsidRDefault="00A7438A" w:rsidP="00A7438A">
      <w:pPr>
        <w:pStyle w:val="Odrka1-2-"/>
      </w:pPr>
      <w:r w:rsidRPr="003E08B1">
        <w:t>minimálně středoškolské vzdělání;</w:t>
      </w:r>
    </w:p>
    <w:p w:rsidR="00A7438A" w:rsidRPr="003E08B1" w:rsidRDefault="00A7438A" w:rsidP="00A7438A">
      <w:pPr>
        <w:pStyle w:val="Odrka1-2-"/>
      </w:pPr>
      <w:r w:rsidRPr="003E08B1">
        <w:t xml:space="preserve">nejméně 5 let praxe v řízení provádění </w:t>
      </w:r>
      <w:r w:rsidR="0038767E">
        <w:t xml:space="preserve">pozemních </w:t>
      </w:r>
      <w:r w:rsidRPr="003E08B1">
        <w:t>staveb;</w:t>
      </w:r>
    </w:p>
    <w:p w:rsidR="00A7438A" w:rsidRDefault="00A7438A" w:rsidP="00A7438A">
      <w:pPr>
        <w:pStyle w:val="Odrka1-2-"/>
      </w:pPr>
      <w:r w:rsidRPr="003E08B1">
        <w:t xml:space="preserve">musí předložit doklad o autorizaci v rozsahu dle § 5 odst. 3 písm. </w:t>
      </w:r>
      <w:r w:rsidRPr="00A643BF">
        <w:rPr>
          <w:b/>
        </w:rPr>
        <w:t>a</w:t>
      </w:r>
      <w:r w:rsidRPr="003E08B1">
        <w:t>) autorizačního zákona, tedy v oboru pozemní stavby;</w:t>
      </w:r>
    </w:p>
    <w:p w:rsidR="00A7438A" w:rsidRPr="005F4DBB" w:rsidRDefault="00A7438A" w:rsidP="008E1BA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CB7B5A" w:rsidRPr="00CB7B5A" w:rsidRDefault="00CB7B5A" w:rsidP="008E1BA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5F4DBB" w:rsidRPr="005F4DBB" w:rsidRDefault="005F4DBB" w:rsidP="008E1BA8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5F4DBB">
        <w:rPr>
          <w:rFonts w:eastAsia="Calibri" w:cs="Times New Roman"/>
          <w:lang w:eastAsia="cs-CZ"/>
        </w:rPr>
        <w:t>Bod.19</w:t>
      </w:r>
      <w:proofErr w:type="gramEnd"/>
      <w:r w:rsidRPr="005F4DBB">
        <w:rPr>
          <w:rFonts w:eastAsia="Calibri" w:cs="Times New Roman"/>
          <w:lang w:eastAsia="cs-CZ"/>
        </w:rPr>
        <w:t>-Uzavření smlouvy</w:t>
      </w:r>
    </w:p>
    <w:p w:rsidR="005F4DBB" w:rsidRPr="005F4DBB" w:rsidRDefault="005F4DBB" w:rsidP="008E1BA8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5F4DBB">
        <w:rPr>
          <w:rFonts w:eastAsia="Calibri" w:cs="Times New Roman"/>
          <w:lang w:eastAsia="cs-CZ"/>
        </w:rPr>
        <w:t>19.3.Vybraný</w:t>
      </w:r>
      <w:proofErr w:type="gramEnd"/>
      <w:r w:rsidRPr="005F4DBB">
        <w:rPr>
          <w:rFonts w:eastAsia="Calibri" w:cs="Times New Roman"/>
          <w:lang w:eastAsia="cs-CZ"/>
        </w:rPr>
        <w:t xml:space="preserve"> dodavatel je povinen na základě písemné výzvy jako podmínku pro uzavření smlouvy poskytnout zadavateli řádnou součinnost, která spočívá především v předložení následujících dokumentů:</w:t>
      </w:r>
    </w:p>
    <w:p w:rsidR="005F4DBB" w:rsidRPr="005F4DBB" w:rsidRDefault="005F4DBB" w:rsidP="008E1BA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F4DBB">
        <w:rPr>
          <w:rFonts w:eastAsia="Calibri" w:cs="Times New Roman"/>
          <w:lang w:eastAsia="cs-CZ"/>
        </w:rPr>
        <w:t xml:space="preserve">            -kopii pověření </w:t>
      </w:r>
      <w:proofErr w:type="spellStart"/>
      <w:r w:rsidRPr="005F4DBB">
        <w:rPr>
          <w:rFonts w:eastAsia="Calibri" w:cs="Times New Roman"/>
          <w:lang w:eastAsia="cs-CZ"/>
        </w:rPr>
        <w:t>Ministertsva</w:t>
      </w:r>
      <w:proofErr w:type="spellEnd"/>
      <w:r w:rsidRPr="005F4DBB">
        <w:rPr>
          <w:rFonts w:eastAsia="Calibri" w:cs="Times New Roman"/>
          <w:lang w:eastAsia="cs-CZ"/>
        </w:rPr>
        <w:t xml:space="preserve"> dopravy ČR k provádění technických prohlídek a zkoušek určených technických zařízení dle § 47 odst. 4 zákona č.266/1994 Sb., o drahách, ve znění pozdějších předpisů, a to UTZ železničních drah v rozsahu: elektrické sítě drah a elektrické rozvody drah</w:t>
      </w:r>
    </w:p>
    <w:p w:rsidR="005F4DBB" w:rsidRPr="005F4DBB" w:rsidRDefault="005F4DBB" w:rsidP="008E1BA8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5F4DBB">
        <w:rPr>
          <w:rFonts w:eastAsia="Calibri" w:cs="Times New Roman"/>
          <w:lang w:eastAsia="cs-CZ"/>
        </w:rPr>
        <w:lastRenderedPageBreak/>
        <w:t xml:space="preserve">-       </w:t>
      </w:r>
      <w:r w:rsidRPr="005F4DBB">
        <w:rPr>
          <w:rFonts w:eastAsia="Calibri" w:cs="Times New Roman"/>
          <w:bCs/>
          <w:i/>
          <w:iCs/>
          <w:lang w:eastAsia="cs-CZ"/>
        </w:rPr>
        <w:t>z jakého důvodu musí mít zhotovitel výše uvedené pověření, když se na stavbě nevyskytují práce na železničních drahách?</w:t>
      </w:r>
    </w:p>
    <w:p w:rsidR="00CB7B5A" w:rsidRPr="005F4DBB" w:rsidRDefault="005F4DBB" w:rsidP="0009251F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5F4DBB">
        <w:rPr>
          <w:rFonts w:eastAsia="Calibri" w:cs="Times New Roman"/>
          <w:lang w:eastAsia="cs-CZ"/>
        </w:rPr>
        <w:t>Pokud jsou tímto myšleny cvičné sloupy trakčního vedení, dle TZ jsou předmětem dodávky investora.</w:t>
      </w:r>
    </w:p>
    <w:p w:rsidR="00CB7B5A" w:rsidRPr="00CB7B5A" w:rsidRDefault="00CB7B5A" w:rsidP="006C545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8E1BA8" w:rsidRPr="006C5458" w:rsidRDefault="008E1BA8" w:rsidP="008E1BA8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C5458">
        <w:rPr>
          <w:rFonts w:eastAsia="Calibri" w:cs="Times New Roman"/>
          <w:lang w:eastAsia="cs-CZ"/>
        </w:rPr>
        <w:t xml:space="preserve">Ministerstvo dopravy podle §47 odstavce 1 zákona č. 266/1994 Sb., o dráhách, stanoví určená technická zařízení. Vyhláškou č.100/1995 Sb., kterou se stanoví podmínky pro provoz, konstrukci a výrobu určených technických zařízení a jejich konkretizaci, podle §1 odstavce 4, stanoví Ministerstvo dopravy podle §66 odstavce 1 zákona č. 266/1994 Sb., o dráhách Určená elektrická zařízení elektrická. Odstavec 4 vyhlášky č.100/1995 Sb. pak dále konkretizuje jednotlivé kategorie Určených elektrických zařízení elektrických. Bodem (a) jsou stanovena jako Určená technická zařízení elektrická „elektrické sítě drah a elektrické rozvody drah“. Jelikož celý areál HZS JPO Brno je napojen z distribuční elektrické sítě Správy železnic </w:t>
      </w:r>
      <w:proofErr w:type="spellStart"/>
      <w:proofErr w:type="gramStart"/>
      <w:r w:rsidRPr="006C5458">
        <w:rPr>
          <w:rFonts w:eastAsia="Calibri" w:cs="Times New Roman"/>
          <w:lang w:eastAsia="cs-CZ"/>
        </w:rPr>
        <w:t>s.o</w:t>
      </w:r>
      <w:proofErr w:type="spellEnd"/>
      <w:r w:rsidRPr="006C5458">
        <w:rPr>
          <w:rFonts w:eastAsia="Calibri" w:cs="Times New Roman"/>
          <w:lang w:eastAsia="cs-CZ"/>
        </w:rPr>
        <w:t>.</w:t>
      </w:r>
      <w:proofErr w:type="gramEnd"/>
      <w:r w:rsidRPr="006C5458">
        <w:rPr>
          <w:rFonts w:eastAsia="Calibri" w:cs="Times New Roman"/>
          <w:lang w:eastAsia="cs-CZ"/>
        </w:rPr>
        <w:t xml:space="preserve">, a to konkrétně transformátorové stanice TS1 v areálu ČD a.s. OCU východ v Brně Maloměřicích Kulkova 1, je nutno nahlížet na veškeré elektrické instalace připojené na distribuční rozvod Správy železnic </w:t>
      </w:r>
      <w:proofErr w:type="spellStart"/>
      <w:proofErr w:type="gramStart"/>
      <w:r w:rsidRPr="006C5458">
        <w:rPr>
          <w:rFonts w:eastAsia="Calibri" w:cs="Times New Roman"/>
          <w:lang w:eastAsia="cs-CZ"/>
        </w:rPr>
        <w:t>s.o</w:t>
      </w:r>
      <w:proofErr w:type="spellEnd"/>
      <w:r w:rsidRPr="006C5458">
        <w:rPr>
          <w:rFonts w:eastAsia="Calibri" w:cs="Times New Roman"/>
          <w:lang w:eastAsia="cs-CZ"/>
        </w:rPr>
        <w:t>.</w:t>
      </w:r>
      <w:proofErr w:type="gramEnd"/>
      <w:r w:rsidRPr="006C5458">
        <w:rPr>
          <w:rFonts w:eastAsia="Calibri" w:cs="Times New Roman"/>
          <w:lang w:eastAsia="cs-CZ"/>
        </w:rPr>
        <w:t xml:space="preserve"> jako na Určená technická zařízení elektrická.</w:t>
      </w:r>
    </w:p>
    <w:p w:rsidR="008E1BA8" w:rsidRPr="006C5458" w:rsidRDefault="008E1BA8" w:rsidP="008E1BA8">
      <w:pPr>
        <w:jc w:val="both"/>
        <w:rPr>
          <w:rFonts w:eastAsia="Calibri" w:cs="Times New Roman"/>
          <w:lang w:eastAsia="cs-CZ"/>
        </w:rPr>
      </w:pPr>
      <w:r w:rsidRPr="006C5458">
        <w:rPr>
          <w:rFonts w:eastAsia="Calibri" w:cs="Times New Roman"/>
          <w:lang w:eastAsia="cs-CZ"/>
        </w:rPr>
        <w:t>Zadavatel však konstatuje, že v případě, že účastník nebude schopen prokázat určité části kvalifikace v plném rozsahu, může prokázat splnění kvalifikace v chybějícím rozsahu prostřednictvím jiných osob. V takovém případě je účastník podle článku 8.8 Výzvy k podání nabídky povinen ve své nabídce předložit doklady pro jinou osobu Výzvou požadované.</w:t>
      </w:r>
    </w:p>
    <w:p w:rsidR="00CB7B5A" w:rsidRPr="00CB7B5A" w:rsidRDefault="00CB7B5A" w:rsidP="008E1BA8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777195">
        <w:rPr>
          <w:rFonts w:eastAsia="Times New Roman" w:cs="Times New Roman"/>
          <w:lang w:eastAsia="cs-CZ"/>
        </w:rPr>
        <w:t xml:space="preserve">provedeny </w:t>
      </w:r>
      <w:r w:rsidRPr="00777195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5F4DBB">
        <w:rPr>
          <w:rFonts w:eastAsia="Times New Roman" w:cs="Times New Roman"/>
          <w:lang w:eastAsia="cs-CZ"/>
        </w:rPr>
        <w:t>3. 7. 2020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0A0DF2">
        <w:rPr>
          <w:rFonts w:eastAsia="Times New Roman" w:cs="Times New Roman"/>
          <w:lang w:eastAsia="cs-CZ"/>
        </w:rPr>
        <w:t>13</w:t>
      </w:r>
      <w:r w:rsidR="005F4DBB">
        <w:rPr>
          <w:rFonts w:eastAsia="Times New Roman" w:cs="Times New Roman"/>
          <w:lang w:eastAsia="cs-CZ"/>
        </w:rPr>
        <w:t>. 7. 2020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CB7B5A" w:rsidRPr="00CB7B5A" w:rsidRDefault="00CB7B5A" w:rsidP="008E1BA8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CB7B5A" w:rsidRPr="005F4DBB" w:rsidRDefault="00CB7B5A" w:rsidP="008E1BA8">
      <w:pPr>
        <w:spacing w:after="160" w:line="259" w:lineRule="auto"/>
        <w:jc w:val="both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 xml:space="preserve">V souvislosti s touto </w:t>
      </w:r>
      <w:r w:rsidRPr="005F4DBB">
        <w:rPr>
          <w:rFonts w:eastAsia="Calibri" w:cs="Times New Roman"/>
          <w:u w:val="single"/>
        </w:rPr>
        <w:t>změnou lhůty pro podání nabídek se mění rovněž:</w:t>
      </w:r>
    </w:p>
    <w:p w:rsidR="00CB7B5A" w:rsidRPr="00CB7B5A" w:rsidRDefault="00CB7B5A" w:rsidP="008E1BA8">
      <w:pPr>
        <w:spacing w:after="160" w:line="259" w:lineRule="auto"/>
        <w:jc w:val="both"/>
        <w:rPr>
          <w:rFonts w:eastAsia="Calibri" w:cs="Times New Roman"/>
        </w:rPr>
      </w:pPr>
      <w:r w:rsidRPr="005F4DBB">
        <w:rPr>
          <w:rFonts w:eastAsia="Calibri" w:cs="Times New Roman"/>
        </w:rPr>
        <w:t xml:space="preserve">čl. 12.1 odst. 2 Výzvy k podání </w:t>
      </w:r>
      <w:r w:rsidRPr="00CB7B5A">
        <w:rPr>
          <w:rFonts w:eastAsia="Calibri" w:cs="Times New Roman"/>
        </w:rPr>
        <w:t>nabídky takto:</w:t>
      </w:r>
    </w:p>
    <w:p w:rsidR="00CB7B5A" w:rsidRPr="00CB7B5A" w:rsidRDefault="00CB7B5A" w:rsidP="008E1BA8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="000A0DF2" w:rsidRPr="000A0DF2">
        <w:rPr>
          <w:rFonts w:eastAsia="Calibri" w:cs="Times New Roman"/>
          <w:b/>
          <w:i/>
        </w:rPr>
        <w:t>13</w:t>
      </w:r>
      <w:r w:rsidR="005F4DBB" w:rsidRPr="000A0DF2">
        <w:rPr>
          <w:rFonts w:eastAsia="Calibri" w:cs="Times New Roman"/>
          <w:b/>
          <w:i/>
        </w:rPr>
        <w:t>. 7. 2020</w:t>
      </w:r>
      <w:r w:rsidRPr="000A0DF2">
        <w:rPr>
          <w:rFonts w:eastAsia="Calibri" w:cs="Times New Roman"/>
          <w:b/>
          <w:i/>
        </w:rPr>
        <w:t xml:space="preserve"> do </w:t>
      </w:r>
      <w:r w:rsidR="005F4DBB" w:rsidRPr="000A0DF2">
        <w:rPr>
          <w:rFonts w:eastAsia="Calibri" w:cs="Times New Roman"/>
          <w:b/>
          <w:i/>
        </w:rPr>
        <w:t>9:00</w:t>
      </w:r>
      <w:r w:rsidRPr="000A0DF2">
        <w:rPr>
          <w:rFonts w:eastAsia="Calibri" w:cs="Times New Roman"/>
          <w:b/>
          <w:i/>
        </w:rPr>
        <w:t xml:space="preserve"> hodin</w:t>
      </w:r>
      <w:r w:rsidRPr="00CB7B5A">
        <w:rPr>
          <w:rFonts w:eastAsia="Calibri" w:cs="Times New Roman"/>
        </w:rPr>
        <w:t xml:space="preserve">“ </w:t>
      </w:r>
    </w:p>
    <w:p w:rsidR="00CB7B5A" w:rsidRPr="000A0DF2" w:rsidRDefault="00CB7B5A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8E1BA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A0DF2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A0DF2">
        <w:rPr>
          <w:rFonts w:eastAsia="Calibri" w:cs="Times New Roman"/>
          <w:b/>
          <w:bCs/>
          <w:lang w:eastAsia="cs-CZ"/>
        </w:rPr>
        <w:t xml:space="preserve">Příloha: </w:t>
      </w:r>
      <w:r w:rsidRPr="000A0DF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A0DF2">
        <w:rPr>
          <w:rFonts w:eastAsia="Calibri" w:cs="Times New Roman"/>
          <w:bCs/>
          <w:lang w:eastAsia="cs-CZ"/>
        </w:rPr>
        <w:instrText xml:space="preserve"> FORMTEXT </w:instrText>
      </w:r>
      <w:r w:rsidRPr="000A0DF2">
        <w:rPr>
          <w:rFonts w:eastAsia="Calibri" w:cs="Times New Roman"/>
          <w:bCs/>
          <w:lang w:eastAsia="cs-CZ"/>
        </w:rPr>
      </w:r>
      <w:r w:rsidRPr="000A0DF2">
        <w:rPr>
          <w:rFonts w:eastAsia="Calibri" w:cs="Times New Roman"/>
          <w:bCs/>
          <w:lang w:eastAsia="cs-CZ"/>
        </w:rPr>
        <w:fldChar w:fldCharType="separate"/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t> </w:t>
      </w:r>
      <w:r w:rsidRPr="000A0DF2">
        <w:rPr>
          <w:rFonts w:eastAsia="Calibri" w:cs="Times New Roman"/>
          <w:bCs/>
          <w:lang w:eastAsia="cs-CZ"/>
        </w:rPr>
        <w:fldChar w:fldCharType="end"/>
      </w:r>
    </w:p>
    <w:p w:rsidR="00CB7B5A" w:rsidRDefault="000A0DF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5222C">
        <w:rPr>
          <w:rFonts w:eastAsia="Calibri" w:cs="Times New Roman"/>
          <w:lang w:eastAsia="cs-CZ"/>
        </w:rPr>
        <w:t>Výzv</w:t>
      </w:r>
      <w:r w:rsidR="0055222C" w:rsidRPr="0055222C">
        <w:rPr>
          <w:rFonts w:eastAsia="Calibri" w:cs="Times New Roman"/>
          <w:lang w:eastAsia="cs-CZ"/>
        </w:rPr>
        <w:t>a k podání nabídky_29.6.2020</w:t>
      </w:r>
    </w:p>
    <w:p w:rsidR="0055222C" w:rsidRPr="00CB7B5A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5222C" w:rsidRPr="00CB7B5A" w:rsidRDefault="0055222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GoBack"/>
      <w:bookmarkEnd w:id="0"/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5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5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FA4C281" wp14:editId="5EC6A4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5937AF5" wp14:editId="05E0A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5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5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BCF1CAA" wp14:editId="538BA06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E95E9AF" wp14:editId="4832BCF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9251F"/>
    <w:rsid w:val="000A0DF2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8767E"/>
    <w:rsid w:val="003956C6"/>
    <w:rsid w:val="003E6B9A"/>
    <w:rsid w:val="003E75CE"/>
    <w:rsid w:val="00401AD8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E25C8"/>
    <w:rsid w:val="004F4B9B"/>
    <w:rsid w:val="00501654"/>
    <w:rsid w:val="00511AB9"/>
    <w:rsid w:val="00523EA7"/>
    <w:rsid w:val="00542527"/>
    <w:rsid w:val="00551D1F"/>
    <w:rsid w:val="0055222C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4DBB"/>
    <w:rsid w:val="006104F6"/>
    <w:rsid w:val="0061068E"/>
    <w:rsid w:val="00660AD3"/>
    <w:rsid w:val="006A5570"/>
    <w:rsid w:val="006A689C"/>
    <w:rsid w:val="006B3D79"/>
    <w:rsid w:val="006C5458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77195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E1BA8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7438A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7438A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7438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7438A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A7438A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A7438A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A7438A"/>
    <w:pPr>
      <w:numPr>
        <w:ilvl w:val="2"/>
        <w:numId w:val="7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A7438A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A7438A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A7438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A7438A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A7438A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A7438A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A7438A"/>
    <w:pPr>
      <w:numPr>
        <w:ilvl w:val="2"/>
        <w:numId w:val="7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A7438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0FC210-ACFB-4A70-AD02-810584D0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41</TotalTime>
  <Pages>2</Pages>
  <Words>687</Words>
  <Characters>4059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2020-06-26T11:57:00Z</cp:lastPrinted>
  <dcterms:created xsi:type="dcterms:W3CDTF">2020-06-26T11:16:00Z</dcterms:created>
  <dcterms:modified xsi:type="dcterms:W3CDTF">2020-06-26T11:57:00Z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